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B" w:rsidRPr="005E3E50" w:rsidRDefault="0032733A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Главы Спасского муниципального района</w:t>
      </w:r>
    </w:p>
    <w:p w:rsidR="002B701B" w:rsidRPr="00227985" w:rsidRDefault="0021705E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  апреля</w:t>
      </w:r>
      <w:r w:rsidR="00227985">
        <w:rPr>
          <w:rFonts w:ascii="Times New Roman" w:hAnsi="Times New Roman" w:cs="Times New Roman"/>
          <w:color w:val="000000"/>
          <w:sz w:val="28"/>
          <w:szCs w:val="28"/>
        </w:rPr>
        <w:t xml:space="preserve">  2017</w:t>
      </w:r>
      <w:r w:rsidR="002B701B" w:rsidRPr="0022798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B701B" w:rsidRPr="005E3E50" w:rsidRDefault="00227985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№ ____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Положение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антитеррористической комиссии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Спасском муниципальном районе Республики Татарстан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     Антитеррористическая    комиссия    в     Спасском муниципальном    районе    Республики  Татарстан  (далее — Комиссия)  является органом, обеспечивающим взаимодействие дислоцируемых на территории муниципального   образования   подразделений   территориальных   органов федеральных   органов   исполнительной   власти,   иных   государственных органов,   организаций   и   общественных   объединений,   органов   местного самоуправления муниципального образования по профилактике терроризма, а также минимизации и ликвидации последствий его проявлений.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Комиссия имеет сокращенное название - АТК.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ab/>
        <w:t>2.   Комиссия  в  своей деятельности  руководствуется  Конституцией Российской    Федерации,    федеральными    конституционными   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 законами и нормативными правовыми   актами   Республики   Татарстан,   решениями   Национального антитеррористического   комитета   и   Антитеррористической   комиссии   в Республике Татарстан, муниципальными правовыми актами, а также настоящим Положением.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Решения Национального антитеррористического комитета, решения Антитеррористической комиссии в Республике Татарстан являются для Комиссии обязательными.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3 Положение о Комиссии, ее состав утверждаются постановлением главы Спасского муниципального района.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4.  Председателем Комиссии является глава муниципального района.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5.   Комиссия осуществляет свою деятельность во взаимодействии с Антитеррористической   комиссией   в   Республике   Татарстан,   а   также антитеррористическими   комиссиями   в   других   муниципальных   районах Республики Татарстан.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6. В состав Комиссии по должностям входят: </w:t>
      </w:r>
    </w:p>
    <w:p w:rsidR="002B701B" w:rsidRPr="001D08A7" w:rsidRDefault="002B701B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A7">
        <w:rPr>
          <w:rFonts w:ascii="Times New Roman" w:hAnsi="Times New Roman" w:cs="Times New Roman"/>
          <w:color w:val="000000"/>
          <w:sz w:val="28"/>
          <w:szCs w:val="28"/>
        </w:rPr>
        <w:t>Руководитель исполнительного комитета Спасского муниципального района (заместитель председателя комиссии);</w:t>
      </w:r>
    </w:p>
    <w:p w:rsidR="002B701B" w:rsidRPr="001D08A7" w:rsidRDefault="002B701B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A7">
        <w:rPr>
          <w:rFonts w:ascii="Times New Roman" w:hAnsi="Times New Roman" w:cs="Times New Roman"/>
          <w:color w:val="000000"/>
          <w:sz w:val="28"/>
          <w:szCs w:val="28"/>
        </w:rPr>
        <w:t>начальник отдела Министерства внутренних дел России по Спа</w:t>
      </w:r>
      <w:r w:rsidR="00952060" w:rsidRPr="001D08A7">
        <w:rPr>
          <w:rFonts w:ascii="Times New Roman" w:hAnsi="Times New Roman" w:cs="Times New Roman"/>
          <w:color w:val="000000"/>
          <w:sz w:val="28"/>
          <w:szCs w:val="28"/>
        </w:rPr>
        <w:t xml:space="preserve">сскому </w:t>
      </w:r>
      <w:r w:rsidR="00572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060" w:rsidRPr="001D08A7">
        <w:rPr>
          <w:rFonts w:ascii="Times New Roman" w:hAnsi="Times New Roman" w:cs="Times New Roman"/>
          <w:color w:val="000000"/>
          <w:sz w:val="28"/>
          <w:szCs w:val="28"/>
        </w:rPr>
        <w:t>муниципальному району</w:t>
      </w:r>
      <w:r w:rsidR="007E5E1A" w:rsidRPr="001D08A7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(заместитель председателя комиссии);</w:t>
      </w:r>
    </w:p>
    <w:p w:rsidR="002B701B" w:rsidRDefault="00691A6F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2B701B" w:rsidRPr="001D08A7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2B701B" w:rsidRPr="001D0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1A6F">
        <w:rPr>
          <w:rFonts w:ascii="Times New Roman" w:hAnsi="Times New Roman" w:cs="Times New Roman"/>
          <w:sz w:val="28"/>
          <w:szCs w:val="28"/>
        </w:rPr>
        <w:t>Спасского муниципального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B701B" w:rsidRPr="001D08A7">
        <w:rPr>
          <w:rFonts w:ascii="Times New Roman" w:hAnsi="Times New Roman" w:cs="Times New Roman"/>
          <w:sz w:val="28"/>
          <w:szCs w:val="28"/>
        </w:rPr>
        <w:t>;</w:t>
      </w:r>
    </w:p>
    <w:p w:rsidR="001D4A67" w:rsidRDefault="001D4A67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Совета</w:t>
      </w:r>
      <w:r w:rsidRPr="001D4A67">
        <w:rPr>
          <w:rFonts w:ascii="Times New Roman" w:hAnsi="Times New Roman" w:cs="Times New Roman"/>
          <w:sz w:val="28"/>
          <w:szCs w:val="28"/>
        </w:rPr>
        <w:t xml:space="preserve"> </w:t>
      </w:r>
      <w:r w:rsidRPr="00691A6F">
        <w:rPr>
          <w:rFonts w:ascii="Times New Roman" w:hAnsi="Times New Roman" w:cs="Times New Roman"/>
          <w:sz w:val="28"/>
          <w:szCs w:val="28"/>
        </w:rPr>
        <w:t>Спасского муниципального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D08A7">
        <w:rPr>
          <w:rFonts w:ascii="Times New Roman" w:hAnsi="Times New Roman" w:cs="Times New Roman"/>
          <w:sz w:val="28"/>
          <w:szCs w:val="28"/>
        </w:rPr>
        <w:t>;</w:t>
      </w:r>
    </w:p>
    <w:p w:rsidR="00AE0892" w:rsidRPr="005E3E50" w:rsidRDefault="00AE0892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 Управления сельского хозяйства и продовольствия района;</w:t>
      </w:r>
    </w:p>
    <w:p w:rsidR="00AE0892" w:rsidRPr="001D08A7" w:rsidRDefault="00AE0892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A7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исполнительного комитета по экономике;</w:t>
      </w:r>
    </w:p>
    <w:p w:rsidR="00AE0892" w:rsidRPr="001D08A7" w:rsidRDefault="00AE0892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A7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исполнительного комитета по социальным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(куратор блока направлений: религия, национальная политика, миграция, взаимодействие с общественными объединениями, профилактика терроризма и экстремизма)</w:t>
      </w:r>
      <w:r w:rsidRPr="001D08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89B" w:rsidRPr="005E3E50" w:rsidRDefault="0057289B" w:rsidP="005728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A7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исполнительного комитета по инфраструктурному развитию;</w:t>
      </w:r>
    </w:p>
    <w:p w:rsidR="005278E8" w:rsidRPr="005E3E50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комитета Спасского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5278E8" w:rsidRPr="005E3E50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территориаль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softHyphen/>
        <w:t>ного отдела территориального управления Роспотребнадзора по РТ в Чистопольском районе и г. Чистополе;</w:t>
      </w:r>
    </w:p>
    <w:p w:rsidR="005278E8" w:rsidRPr="005E3E50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AE2">
        <w:rPr>
          <w:rFonts w:ascii="Times New Roman" w:hAnsi="Times New Roman" w:cs="Times New Roman"/>
          <w:color w:val="000000"/>
          <w:sz w:val="28"/>
          <w:szCs w:val="28"/>
        </w:rPr>
        <w:t>руководитель филиала ОАО «Татмедиа», редактор газеты «Новая жизнь» («Яна Тормыш»);</w:t>
      </w:r>
    </w:p>
    <w:p w:rsidR="005278E8" w:rsidRPr="005E3E50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руководитель территориального органа Управления Федеральной миграционной службы по Республике Татарстан в районе;</w:t>
      </w:r>
    </w:p>
    <w:p w:rsidR="001D4A67" w:rsidRPr="001D08A7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культуры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комитета Спасского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3A6660" w:rsidRDefault="00F755A3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A7">
        <w:rPr>
          <w:rFonts w:ascii="Times New Roman" w:hAnsi="Times New Roman" w:cs="Times New Roman"/>
          <w:sz w:val="28"/>
          <w:szCs w:val="28"/>
        </w:rPr>
        <w:t xml:space="preserve">ведущий консультант отдела реализации полномочий  в области </w:t>
      </w:r>
      <w:r w:rsidR="003A6660" w:rsidRPr="001D08A7">
        <w:rPr>
          <w:rFonts w:ascii="Times New Roman" w:hAnsi="Times New Roman" w:cs="Times New Roman"/>
          <w:sz w:val="28"/>
          <w:szCs w:val="28"/>
        </w:rPr>
        <w:t xml:space="preserve"> ГО</w:t>
      </w:r>
      <w:r w:rsidRPr="001D08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E2" w:rsidRPr="005E3E50" w:rsidRDefault="00190AE2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132 П</w:t>
      </w:r>
      <w:r w:rsidR="004356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35688">
        <w:rPr>
          <w:rFonts w:ascii="Times New Roman" w:hAnsi="Times New Roman" w:cs="Times New Roman"/>
          <w:sz w:val="28"/>
          <w:szCs w:val="28"/>
        </w:rPr>
        <w:t xml:space="preserve"> ФГУ (7 ОФПС по 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01B" w:rsidRDefault="005278E8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8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начальник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отдела по делам молодёжи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спорта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комитета Спасского муниципального района;</w:t>
      </w:r>
    </w:p>
    <w:p w:rsidR="000C0121" w:rsidRPr="005E3E50" w:rsidRDefault="000C0121" w:rsidP="000C012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ГАУЗ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«Спасская ЦРБ»;</w:t>
      </w:r>
    </w:p>
    <w:p w:rsidR="000C0121" w:rsidRDefault="00F61B53" w:rsidP="005278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852"/>
        <w:contextualSpacing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997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  <w:r w:rsidRPr="00F61B53">
        <w:rPr>
          <w:rStyle w:val="ad"/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Болгар»</w:t>
      </w:r>
      <w:r w:rsidR="00252039"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252039" w:rsidRPr="005E3E50" w:rsidRDefault="00252039" w:rsidP="00893D2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Нурлатского МРСО СЦ СК России по РТ.</w:t>
      </w:r>
    </w:p>
    <w:p w:rsidR="00252039" w:rsidRDefault="00252039" w:rsidP="00893D2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2039">
        <w:rPr>
          <w:rFonts w:ascii="Times New Roman" w:hAnsi="Times New Roman" w:cs="Times New Roman"/>
          <w:sz w:val="28"/>
          <w:szCs w:val="28"/>
        </w:rPr>
        <w:t xml:space="preserve">начальник филиала по Спасскому району ФКУ УИИ УФСИН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39">
        <w:rPr>
          <w:rFonts w:ascii="Times New Roman" w:hAnsi="Times New Roman" w:cs="Times New Roman"/>
          <w:sz w:val="28"/>
          <w:szCs w:val="28"/>
        </w:rPr>
        <w:t>по РТ;</w:t>
      </w:r>
    </w:p>
    <w:p w:rsidR="00252039" w:rsidRPr="00C33A7B" w:rsidRDefault="00893D26" w:rsidP="00C33A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отделения ФСБ г. Чистополь;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начальник ЭПУ «Чистопольгаз»;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начальник РЭС;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7E6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</w:t>
      </w:r>
      <w:r w:rsidR="007E6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РУЭС;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90AE2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D80169" w:rsidRPr="00190AE2">
        <w:rPr>
          <w:rFonts w:ascii="Times New Roman" w:hAnsi="Times New Roman" w:cs="Times New Roman"/>
          <w:color w:val="000000"/>
          <w:sz w:val="28"/>
          <w:szCs w:val="28"/>
        </w:rPr>
        <w:t>ректор ООО «Спасские коммуналь</w:t>
      </w:r>
      <w:r w:rsidRPr="00190AE2">
        <w:rPr>
          <w:rFonts w:ascii="Times New Roman" w:hAnsi="Times New Roman" w:cs="Times New Roman"/>
          <w:color w:val="000000"/>
          <w:sz w:val="28"/>
          <w:szCs w:val="28"/>
        </w:rPr>
        <w:t>ные сети»;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7. Основными задачами Комиссии являются: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а)    обеспечение    взаимодействия    дислоцируемых    на    территории </w:t>
      </w:r>
      <w:r w:rsidR="007E65DF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муниципального        района        подразделений территориальных  органов  федеральных  органов  исполнительной  власти, иных государственных органов, организаций и общественных объединений, органов   местного   самоуправления   муниципального   района по профилактике терроризма, а также минимизации и ликвидации последствий его проявлений;</w:t>
      </w:r>
    </w:p>
    <w:p w:rsidR="002B701B" w:rsidRPr="005E3E50" w:rsidRDefault="002B701B" w:rsidP="00D60E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б)   участие   в  реализации   на   территории   муниципального   района государственной политики в сфере противодействия терроризму,     а    также     выработка     предложений,     направленных     на совершенствование 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 территориальных  органов   федеральных органов исполнительной власти, органов исполнительной власти Республики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Татарстан и органов местного самоуправления муниципальных образований Республики Татарстан в этой сфере;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в)    мониторинг    политических,    социально-экономических    и    иных процессов    в    муниципальном    образовании,    оказывающих    влияние    на ситуацию в сфере противодействия терроризму;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г)    разработка   и   обеспечение   реализации   мер,   направленных   на обеспечение антитеррористической защищенности объектов, минимизации и ликвидации последствий проявлений терроризма, а также осуществление контроля за реализацией этих мер;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д)    координация   деятельности   органов   местного   самоуправления муниципального образования по профилактике терроризма, минимизации и ликвидации   последствий   его  проявлений,   а  также  подготовка  решений Комиссии по совершенствованию этой работы;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е)   организация взаимодействия с  организациями и  общественными объединениями    муниципального    образования    в    сфере    профилактики терроризма, минимизации и ликвидации последствий его проявлений;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ж)    решение    иных    задач    в    сфере    профилактики    терроризма, минимизации     и     ликвидации     последствий     проявлений     терроризма, предусмотренных законодательством Российской Федерации.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8. Для решения своих задач Комиссия имеет право: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а)  принимать в пределах своей компетенции решения, касающиеся организации   и   совершенствования   взаимодействия,   дислоцируемых   на территории муниципального образования подразделений территориальных органов      федеральных      органов      исполнительной       власти,      иных государственных   органов,   организаций   и   общественных   объединений, органов    местного    самоуправления    муниципального    образования    по профилактике  терроризма,  минимизации  и  ликвидации  последствий  его проявлений, а также осуществлять контроль за их исполнением;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б)  запрашивать и получать в установленном порядке необходимые для деятельности Комиссии материалы и информацию от дислоцируемых на территории муниципального образования подразделений территориальных </w:t>
      </w:r>
      <w:r w:rsidR="007E65DF">
        <w:rPr>
          <w:rFonts w:ascii="Times New Roman" w:hAnsi="Times New Roman" w:cs="Times New Roman"/>
          <w:color w:val="000000"/>
          <w:sz w:val="28"/>
          <w:szCs w:val="28"/>
        </w:rPr>
        <w:t xml:space="preserve">органов федеральных органов исполнительной власти,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иных государственных        органов,        органов        местного        самоуправления муниципального района, общественных объединений, организаций (независимо от форм собственности) и должностных лиц;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в)   создавать рабочие  группы  для  изучения  вопросов,  касающихся профилактики  терроризма,  минимизации  и  ликвидации  последствий  его проявлений,   а  также      подготовки   проектов   соответствующих  решений Комиссии;</w:t>
      </w:r>
    </w:p>
    <w:p w:rsidR="002B701B" w:rsidRPr="005E3E50" w:rsidRDefault="002B701B" w:rsidP="00D60E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г)   привлекать для участия в работе Комиссии должностных лиц и специалистов       территориальных       органов       федеральных       органов исполнительной    власти,    территориальных    органов    республиканских органов исполнительной власти Республики Татарстан, органов местного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а также (по согласованию) представителей организаций и общественных объединений;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д) вносить в установленном порядке предложения по вопросам профилактики терроризма, минимизации и ликвидации последствий его проявлений, требующим решения Антитеррористической комиссии в Республике Татарстан, Президента Республики Татарстан и Правительства Республики Татарстан.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9.  Комиссия осуществляет свою деятельность на плановой основе в соответствии с регламентом ее работы.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10.    Комиссия   информирует   Антитеррористическую   комиссию   в Республике Татарстан по итогам деятельности за полугодие и за год.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 В случае невозможности   присутствия   члена   Комиссии   на   заседании   он   обязан заблаговременно    известить    об    этом    председателя    Комиссии.    Лицо, исполняющее обязанности члена Комиссии по должности, по согласованию с председателем  Комиссии может присутствовать  на  заседании  с  правом совещательного голоса.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13.    Заседание   Комиссии   считается   правомочным,   если   на   нём присутствует более половины списочного состава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 зависимости от вопросов, рассматриваемых на заседаниях Комиссии, к участию в работе Комиссии могут привлекаться иные лица.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14.      Решение     Комиссии     оформляется     </w:t>
      </w:r>
      <w:r w:rsidR="007E65DF">
        <w:rPr>
          <w:rFonts w:ascii="Times New Roman" w:hAnsi="Times New Roman" w:cs="Times New Roman"/>
          <w:color w:val="000000"/>
          <w:sz w:val="28"/>
          <w:szCs w:val="28"/>
        </w:rPr>
        <w:t>протоколом,     который утвержд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ается председателем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Для реализации решений Комиссии могут подготавливаться проекты правовых актов высшего должностного лица муниципального района.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Руководители дислоцируемых на территории муниципального района подразделений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15.     Решения,    принимаемые    Комиссией    в    соответствии    с    её компетенцией, являются обязательными для дислоцируемых на террито</w:t>
      </w:r>
      <w:r w:rsidR="00F56B9C">
        <w:rPr>
          <w:rFonts w:ascii="Times New Roman" w:hAnsi="Times New Roman" w:cs="Times New Roman"/>
          <w:color w:val="000000"/>
          <w:sz w:val="28"/>
          <w:szCs w:val="28"/>
        </w:rPr>
        <w:t>рии Спасского муниципального   района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   подразделений   территориальных   органов федеральных органов исполнительной власти, представители которых входят в   состав   Комиссии,   а   также   для   органов   местного   самоуправления</w:t>
      </w:r>
      <w:r w:rsidR="00F56B9C" w:rsidRPr="00F56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9C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16. Ответственность за организационное и материально-техническое обеспечение деятельности Комиссии возлагается на главу Спасского муниципального района.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этих целях глава </w:t>
      </w:r>
      <w:r w:rsidR="00341893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341893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назначает должностное лицо (секретаря Комиссии), ответственное за организацию данной работы.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17. Основными задачами секретаря Комиссии являются: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а) разработка проекта плана работы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в)  обеспечение деятельности Комиссии по контролю за исполнением принимаемых Комиссией решений;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г)   получение и анализ информации об общественно-политических, социально-экономических   и   иных   процессах   в   муниципальном   районе, оказывающих влияние на развитие ситуации в сфере противодействия терроризму;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д)       обеспечение       взаимодействия      Комиссии       с       аппаратом Антитеррористической комиссии в Республике Татарстан;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е)       обеспечение      взаимодействия      Комиссии      с      секретарями антитеррористических комиссий других муниципальных районов Республики Татарстан;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ж)    организация    и    координация   деятельности    рабочих    органов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з) организация и ведение делопроизводства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18.       Информационно-аналитическое      обеспечение      деятельности Комиссии осуществляют в установленном порядке территориальные органы федеральных   органов   исполнительной   власти,   территориальные   органы республиканских  органов  исполнительной  власти  Республики  Татарстан, органы  местного  самоуправления,  которые участвуют  в  пределах  своей компетенции в противодействии терроризму.</w:t>
      </w:r>
    </w:p>
    <w:p w:rsidR="002B701B" w:rsidRPr="005E3E50" w:rsidRDefault="002B701B" w:rsidP="00D60E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19. Комиссия может иметь бланк со своим наименованием.</w:t>
      </w: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аппарата Совета                                      Е.А. Демьянов</w:t>
      </w: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7985" w:rsidRDefault="00227985" w:rsidP="002C2D7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32733A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Главы Спасского муниципального района</w:t>
      </w:r>
    </w:p>
    <w:p w:rsidR="00227985" w:rsidRPr="00227985" w:rsidRDefault="00227985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  марта  2017</w:t>
      </w:r>
      <w:r w:rsidRPr="0022798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B701B" w:rsidRPr="00227985" w:rsidRDefault="00227985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№ ____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антитеррористической комиссии в Спасском 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районе Республики Татарстан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1.  Настоящий Регламент устанавливает общие правила организации деятельности   антитеррористической   комиссии   в  </w:t>
      </w:r>
      <w:r w:rsidR="003C16BF">
        <w:rPr>
          <w:rFonts w:ascii="Times New Roman" w:hAnsi="Times New Roman" w:cs="Times New Roman"/>
          <w:color w:val="000000"/>
          <w:sz w:val="28"/>
          <w:szCs w:val="28"/>
        </w:rPr>
        <w:t>Спасском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 районе Республики Татарстан (далее - Комиссии) по реализации ее   полномочий,   закрепленных   в   положении   об   антитеррористической комиссии    в    </w:t>
      </w:r>
      <w:r w:rsidR="003C16BF">
        <w:rPr>
          <w:rFonts w:ascii="Times New Roman" w:hAnsi="Times New Roman" w:cs="Times New Roman"/>
          <w:color w:val="000000"/>
          <w:sz w:val="28"/>
          <w:szCs w:val="28"/>
        </w:rPr>
        <w:t>Спасском</w:t>
      </w:r>
      <w:r w:rsidR="003C16BF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муниципальном    районе    Республики Татарстан,    нормативных    правовых    актах    Российской    Федерации    и  Республики Татарстан.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2.    Основные    направления   деятельности   Комиссии   изложены   в положении о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3.   Ответственность за организационное и материально-техническое обеспечение деятельности Комиссии возлагается на главу муниципального района Республики Татарстан.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Организационное обеспечение деятельности Комиссии осуществляет должностное лицо (секретарь Комиссии), ответственное за организацию данной работы.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Полномочия председателя и членов Комиссии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4.     Председатель    Комиссии    осуществляет    общее    руководство деятельностью Комиссии, дает поручения членам Комиссии по вопросам, отнесенным    к    компетенции    Комиссии,    ведет    за</w:t>
      </w:r>
      <w:r w:rsidR="003C16BF">
        <w:rPr>
          <w:rFonts w:ascii="Times New Roman" w:hAnsi="Times New Roman" w:cs="Times New Roman"/>
          <w:color w:val="000000"/>
          <w:sz w:val="28"/>
          <w:szCs w:val="28"/>
        </w:rPr>
        <w:t xml:space="preserve">седания    Комиссии, утверждает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заседаний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Председатель           Комиссии           информирует           председателя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комиссии в Республике Татарстан о результатах деятельности Комиссии по итогам деятельности за полугодие и за год.</w:t>
      </w:r>
    </w:p>
    <w:p w:rsidR="002B701B" w:rsidRPr="005E3E50" w:rsidRDefault="002B701B" w:rsidP="00D60E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5.  В отсутствие председателя Комиссии заседание Комиссии ведет заместитель    председателя    </w:t>
      </w:r>
      <w:r w:rsidR="00227985">
        <w:rPr>
          <w:rFonts w:ascii="Times New Roman" w:hAnsi="Times New Roman" w:cs="Times New Roman"/>
          <w:color w:val="000000"/>
          <w:sz w:val="28"/>
          <w:szCs w:val="28"/>
        </w:rPr>
        <w:t>Комиссии,    который    утвержд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ает   протокол проведенного заседания.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6. Должностное лицо (секретарь Комиссии), ответственное за организацию работы по обеспечению деятельности Комиссии:</w:t>
      </w:r>
    </w:p>
    <w:p w:rsidR="002B701B" w:rsidRPr="005E3E50" w:rsidRDefault="003C16BF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обобщает и представляет председателю комиссии информационно-аналитические материалы о состоянии антитеррористической защищенности района;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подготавливает проект годового плана работы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проведения заседания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контролирует исполнение решений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осуществляет сбор и анализирует информацию об общественно-политической, социально-экономической обстановках и иных процессах, проходящих на территории муниципального района, оказывающих влияние на развитие ситуации в сфере профилактики терроризма, вырабатывает предложения комиссии по устранению причин и условий, способствующих его проявлению;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обеспечивает взаимодействие комиссии с аппаратом Антитеррористической комиссии в Республике Татарстан;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созданию рабочих групп для подготовки решения комиссии по наиболее значимым вопросам;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запрашивает у должностных лиц органов местного самоуправления и других организаций материалы, необходимые для осуществления работы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привлекает по поручению председателя комиссии руководителей государственных и негосударственных организаций, отдельных специалистов для выполнения исследовательских, экспертных работ по вопросам борьбы с терроризмом;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работы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занятий с членами Комиссии по вопросам проведения мероприятий по противодействия экстремизму и терроризму;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обеспечивает информирование населения через средства массовой информации о результатах деятельности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ведет реестр потенциально опасных объектов, расположенных на территории района;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реализацией принимаемых Комиссией решений и информирует председателя Комиссии о ходе их исполнения;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организует ведение делопроизводства комиссии.</w:t>
      </w:r>
    </w:p>
    <w:p w:rsidR="002B701B" w:rsidRPr="005E3E50" w:rsidRDefault="002B701B" w:rsidP="00D60E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Комиссии секретарь Комиссии обеспечивает взаимодействие Комиссии с дислоцируемыми на территории муниципального района подразделениями территориальных органов федеральных органов исполнительной власти, иными государственными органами, органами местного самоу</w:t>
      </w:r>
      <w:r w:rsidR="004C038A">
        <w:rPr>
          <w:rFonts w:ascii="Times New Roman" w:hAnsi="Times New Roman" w:cs="Times New Roman"/>
          <w:color w:val="000000"/>
          <w:sz w:val="28"/>
          <w:szCs w:val="28"/>
        </w:rPr>
        <w:t>правления муниципального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района,    аппаратом Антитеррористической комиссии в Республике Татарстан, секретарями антитеррористических комиссий в других муниципальных районах Республики Татарстан, организациями и общественными объединениями, средствами массовой информации.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7.  Члены Комиссии обладают равными правами при подготовке и обсуждении рассматриваемых на заседании вопросов.</w:t>
      </w:r>
    </w:p>
    <w:p w:rsidR="00D60EF9" w:rsidRDefault="00D60EF9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Члены Комиссии имеют право: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профилактики терроризма, минимизации и ликвидации последствий его проявлений;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заседании Комиссии, вносить предложения по вопросам, входящим в компетенцию Комиссии и требовать, в случае необходимости, голосования по данным вопросам;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2B701B" w:rsidRPr="005E3E50" w:rsidRDefault="004739BD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привлекать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председателем Комиссии, в установленном порядке сотрудников и специалистов государственных органов, иных организаций к экспертной, аналитической и иной работе, связанной с деятельностью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излагать, в случае несогласия с решением Комиссии, в письменной форме особое мнение, которое прилагается к протоколу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9. Член Комиссии обязан: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соблюдать правила организации работы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обеспечивать подготовку необходимых материалов по вопросам, выносимым на рассмотрение заседания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члена Комиссии по должности, по согласованию с председателем Комиссии может присутствовать на заседании Комиссии с правом совещательного голоса;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10. Доступ средств массовой информации к сведениям о деятельности Комиссии  и  порядок  размещения в  информационных  системах  общего пользования   сведений   о   вопросах   и   материалах,  рассматриваемых   на заседаниях     Комиссии,     определяются     председателем     Комиссии     в соответствии с законодательством Российской Федерации.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Планирование и организация работы Комиссии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11.  Заседания Комиссии проводятся в соответствии с планом работы Комиссии. План составляется на один год и утверждается председателем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12. Заседания Комиссии проводятся, как правило,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13.   План работы Комиссии  включает в  себя  перечень основных вопросов, подлежащих рассмотрению на заседании Комиссии, с указанием по каждому вопросу срока рассмотрения и ответственных за его подготовку.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14.   Предложения   в   проект   плана  работы   Комиссии   вносятся   в письменной форме в секретариат Комиссии не позднее, чем за два месяца до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начала планируемого периода, либо в сроки, определенные председателем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Предложения должны содержать: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(подразделения), ответственного за подготовку вопроса и соисполнителей;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срок рассмотрения вопроса на заседании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(подразделения) его предлагающего, инициатору необходимо согласовать данный вопрос с органом (подразделением), к компетенции которого он относится.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Поступившие предложения могут направляться секретарём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секретарю, Комиссии не позднее одного месяца со дня их получения, если иное не оговорено сопроводительным документом.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15.   На   основе   предложений,   поступивших   секретарю   Комиссии, формируется проект плана работы Комиссии на очередной период, который, согласовывается   с   членами   Комиссии   и   представляется   председателю Комиссии. Проект плана работы Комиссии выносится для обсуждения и утверждения на последнее заседание Комиссии текущего года.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16.   Утвержденный план работы Комиссии рассылается секретарём Комиссии членам Комиссии и органам (подразделениям), ответственным за подготовку вопросов плана.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17.  Решение об изменении утвержденного плана в части содержания вопроса и срока его рассмотрения принимается председателем Комиссии по мотивированному      письменному      предложению       члена      Комиссии, ответственного за подготовку данного вопроса.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18.     Рассмотрение    на     заседаниях     Комиссии     дополнительных (внеплановых)    вопросов    осуществляется    по    решению    председателя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3C16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подготовки заседаний Комиссии</w:t>
      </w:r>
    </w:p>
    <w:p w:rsidR="002B701B" w:rsidRPr="005E3E50" w:rsidRDefault="003C16BF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19.  Члены Комиссии, 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дислоцируемых на 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района,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подразделений территориальных  органов федеральных органов  и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>сполнительной власти, иных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 xml:space="preserve">рственных       органов,  органов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="0086247F"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, на которые возложена ответственность за подготовку соответствующих материалов для рассмотрения на заседании Комиссии, принимают участие в подготовке заседания в соответствии с утвержденным планом работы Комиссии и несут персональную ответственность за качество и своевременность представления материалов.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20.  Секретарь Комиссии оказывает организационную и методическую помощь  представителям дислоцируемых на территории </w:t>
      </w:r>
      <w:r w:rsidR="0086247F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   подразделений   территориальных   органов федеральных   органов   исполнительной   власти,   иных   государственных органов района, органов   местного   самоуправления   муниципального   района, участвующим в подготовке материалов к заседаниям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21.   Проект  повестки  заседания  Комиссии   уточняется  в  процессе подготовки    к   очередному   заседанию    и    согласовывается    секретарём Комиссии   с   председателем   Комиссии.   Повестка   заседания   Комиссии утверждается непосредственно на заседании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22.  Для подготовки вопросов, выносимых на рассмотрение заседания Комиссии,     решением     председателя     Комиссии     могут     (в     случае необходимости) создаваться рабочие группы из числа членов Комиссии, представителей заинтересованных подразделений, органов и организаций (по согласованию).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23.   Секретарю   Комиссии  не   позднее,  чем   за   14   дней  до   даты проведения заседания, представляются следующие материалы: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 справка по рассматриваемому вопросу;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тезисы выступления основного докладчика;</w:t>
      </w:r>
    </w:p>
    <w:p w:rsidR="002B701B" w:rsidRPr="005E3E50" w:rsidRDefault="0086247F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B701B" w:rsidRPr="005E3E50">
        <w:rPr>
          <w:rFonts w:ascii="Times New Roman" w:hAnsi="Times New Roman" w:cs="Times New Roman"/>
          <w:color w:val="000000"/>
          <w:sz w:val="28"/>
          <w:szCs w:val="28"/>
        </w:rPr>
        <w:t>проект решения Комиссии по рассматриваемому вопросу с указанием исполнителей пунктов решения и сроков их исполнения;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материалы согласования проекта решения Комиссии с органами (организациями), являющимися соисполнителями пунктов данного решения;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особое мнение соисполнителей по представленному проекту решения Комиссии, если таковое имеется.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24.   Контроль   за   своевременностью   подготовки   и   представления материалов по вопросам, вынесенным на рассмотрение заседания Комиссии, осуществляется секретарем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25.  В случае непредставления материалов или представления их с нарушением настоящего регламента по решению председателя Комиссии вопрос может быть снят с рассмотрения либо его рассмотрение перенесено на другое заседание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26.     Проект    повестки    предстоящего    заседания    Комиссии    с соответствующими   материалами   докладывается   секретарём   Комиссии председателю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27.    Согласованный   с   председателем   Комиссии   проект   решения Комиссии,   проект   повестки   заседания   и   соответствующие   материалы рассылаются членам Комиссии и участникам заседания не позднее, чем за пять дней до даты проведения заседания.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28.   Члены  Комиссии  и участники  заседания,  которым разосланы проект повестки заседания Комиссии и соответствующие материалы, при необходимости, не позднее, чем за три дня до даты проведения заседания, представляют в письменном виде секретарю Комиссии свои замечания и предложения к проекту решения Комиссии по соответствующим вопросам.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29.  Если для реализации решения Комиссии требуется принятие акта главы   муниципального   района,   одновременно   с подготовкой материалов к заседанию Комиссии органом (подразделением), ответственным за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подготовку вопроса, разрабатывается и согласовывается в установленном   порядке   проект   акта    главы    муниципального   района.    При   необходимости   готовится   соответствующее финансово-экономическое обоснование.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30.   Секретарь   Комиссии   не   позднее,   чем   за   три   дня   до  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31.  Члены Комиссии не позднее, чем за два дня до даты поведения заседания, информируют секретаря Комиссии о своем участии или причинах отсутствия     на     заседании     Комиссии.     Список     членов     Комиссии, отсутствующих на заседании, докладывается председателю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32.  На заседание Комиссии могут быть приглашены руководители дислоцируемых на территории муниципального района подразделений      территориальных       органов      федеральных      органов исполнительной власти, иных государственных органов, органов местного самоуправления   муниципального   района,   а   также руководители иных органов и организаций, имеющих непосредственное отношение к рассматриваемому вопросу.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33.  Состав приглашаемых на заседание Комиссии должностных лиц формируется   секретарем   Комиссии   на   основе   предложений   органов (подразделений), ответственных за подготовку рассматриваемых вопросов, и докладывается председателю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заседаний Комиссии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34.   Заседания  Комиссии  созываются  по  поручению  председателя Комиссии секретарём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35.   Лица,   участвующие   в   заседании   Комиссии,   регистрируются секретарём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36.    Заседание   Комиссии   считается   правомочным,   если   на   нем присутствует более половины списочного состава ее членов.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37. Заседания Комиссии проводит председатель Комиссии, который: </w:t>
      </w:r>
      <w:r w:rsidR="00AB194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вопросов повестки заседания Комиссии;                 предоставляет слово для выступления членам Комиссии,  а также приглашенным на заседание лицам;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Участвуя в голосовании, председатель Комиссии голосует последним.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38.   Регламент заседания Комиссии определяется при подготовке к заседанию и утверждается непосредственно на заседании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39. 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принято указанное решение,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голосования довести до сведения членов комиссии, что у него имеется особое  мнение  по  данному вопросу.   Особое  мнение  члена  Комиссии, изложенное   в  письменной   форме,   прилагается   к   протоколу 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40.    Решения    Комиссии    принимаются    открытым    голосованием простым  большинством  голосов  присутствующих  на  заседании  членов Комиссии.     При     равенстве     голосов     решающим     является     голос председательствующего на заседании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41.    При   проведении   закрытых   заседаний   Комиссии   (закрытого обсуждения   отдельных   вопросов)   подготовка   материалов,   допуск   на заседания, стенографирование и оформление протоколов осуществляются с соблюдением установленных правил работы с секретными документами и режима секретности.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42.         Материалы,        содержащие        сведения,        составляющие государственную тайну, вручаются членам Комиссии</w:t>
      </w:r>
      <w:r w:rsidR="00364844">
        <w:rPr>
          <w:rFonts w:ascii="Times New Roman" w:hAnsi="Times New Roman" w:cs="Times New Roman"/>
          <w:color w:val="000000"/>
          <w:sz w:val="28"/>
          <w:szCs w:val="28"/>
        </w:rPr>
        <w:t xml:space="preserve"> (имеющим допуск к государственной тайне)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реестре во время регистрации перед заседанием и подлежат возврату секретарю Комиссии по окончании заседания.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43.   Присутствие  на заседаниях Комиссии  представителей  средств массовой информации, проведение кино-, видео- и фотосъемок, а также звукозаписи на заседаниях Комиссии организуется в порядке, определяемом председателем Комиссии либо, по его поручению, секретарём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44.   На заседаниях Комиссии по решению председателя Комиссии может осуществляться   стенографическая запись и аудиозапись заседания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45.   Участникам заседания и приглашенным лицам не разрешается приносить      на      заседание      кино-,      видео-      и      фотоаппаратуру, звукозаписывающие устройства, а также средства связи.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5E3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Оформление решений, принятых на заседании Комиссии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46.    Решения    Комиссии    оформляются    протоколом,    который    в пятидневный срок после даты проведения заседания готовитс</w:t>
      </w:r>
      <w:r w:rsidR="00364844">
        <w:rPr>
          <w:rFonts w:ascii="Times New Roman" w:hAnsi="Times New Roman" w:cs="Times New Roman"/>
          <w:color w:val="000000"/>
          <w:sz w:val="28"/>
          <w:szCs w:val="28"/>
        </w:rPr>
        <w:t>я секретарём Комиссии и утвержд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ается председателем Комиссии.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47.       В      протоколе      указываются:      фамилии      и      инициалы председательствующего и присутствующих на заседании членов Комиссии, приглашенных лиц, рассмотренные на заседании вопросы и принятые по ним решения.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48. Если по рассмотренным на заседании Комиссии проектам решений были высказаны существенные замечания и предложения, то доработка решений Комиссии осуществляется в срок не более десяти дней после даты проведения заседания или иной установленный Комиссией срок.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49.  Протоколы заседаний (выписки решений) Комиссии рассылаются членам Комиссии, а также органам (подразделениям) и должностным лицам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списку, сформированному секретарём Комиссии в трехдневный срок со дня получения секретарём Комиссии подписанного протокола.</w:t>
      </w:r>
    </w:p>
    <w:p w:rsidR="002B701B" w:rsidRPr="005E3E50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50.   Контроль   за   исполнением  решений   Комиссии   и   поручений, содержащихся в протоколах заседаний К</w:t>
      </w:r>
      <w:r w:rsidR="00D60EF9">
        <w:rPr>
          <w:rFonts w:ascii="Times New Roman" w:hAnsi="Times New Roman" w:cs="Times New Roman"/>
          <w:color w:val="000000"/>
          <w:sz w:val="28"/>
          <w:szCs w:val="28"/>
        </w:rPr>
        <w:t xml:space="preserve">омиссии, осуществляет секретарь 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2B701B" w:rsidRDefault="002B701B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E50">
        <w:rPr>
          <w:rFonts w:ascii="Times New Roman" w:hAnsi="Times New Roman" w:cs="Times New Roman"/>
          <w:color w:val="000000"/>
          <w:sz w:val="28"/>
          <w:szCs w:val="28"/>
        </w:rPr>
        <w:t>Секретарь Комиссии снимает с к</w:t>
      </w:r>
      <w:r w:rsidR="0032733A">
        <w:rPr>
          <w:rFonts w:ascii="Times New Roman" w:hAnsi="Times New Roman" w:cs="Times New Roman"/>
          <w:color w:val="000000"/>
          <w:sz w:val="28"/>
          <w:szCs w:val="28"/>
        </w:rPr>
        <w:t xml:space="preserve">онтроля исполнение поручений на </w:t>
      </w:r>
      <w:r w:rsidR="00435688" w:rsidRPr="005E3E50">
        <w:rPr>
          <w:rFonts w:ascii="Times New Roman" w:hAnsi="Times New Roman" w:cs="Times New Roman"/>
          <w:color w:val="000000"/>
          <w:sz w:val="28"/>
          <w:szCs w:val="28"/>
        </w:rPr>
        <w:t>основании решения председателя Комиссии, о чем информирует исполни</w:t>
      </w:r>
      <w:r w:rsidR="00435688">
        <w:rPr>
          <w:rFonts w:ascii="Times New Roman" w:hAnsi="Times New Roman" w:cs="Times New Roman"/>
          <w:color w:val="000000"/>
          <w:sz w:val="28"/>
          <w:szCs w:val="28"/>
        </w:rPr>
        <w:t>теля.</w:t>
      </w:r>
      <w:r w:rsidRPr="005E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33A" w:rsidRDefault="0032733A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33A" w:rsidRPr="005E3E50" w:rsidRDefault="0032733A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01B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733A" w:rsidRPr="005E3E50" w:rsidRDefault="00D60EF9" w:rsidP="00D60E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Совета                                                       Е.А. Демьянов</w:t>
      </w: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1B" w:rsidRPr="005E3E50" w:rsidRDefault="002B701B" w:rsidP="00D60E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D6E" w:rsidRPr="005E3E50" w:rsidRDefault="00130D6E" w:rsidP="00D60E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0D6E" w:rsidRPr="005E3E50" w:rsidSect="00640CCA">
      <w:headerReference w:type="default" r:id="rId6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E8" w:rsidRDefault="000807E8" w:rsidP="00917858">
      <w:pPr>
        <w:spacing w:after="0" w:line="240" w:lineRule="auto"/>
      </w:pPr>
      <w:r>
        <w:separator/>
      </w:r>
    </w:p>
  </w:endnote>
  <w:endnote w:type="continuationSeparator" w:id="1">
    <w:p w:rsidR="000807E8" w:rsidRDefault="000807E8" w:rsidP="0091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E8" w:rsidRDefault="000807E8" w:rsidP="00917858">
      <w:pPr>
        <w:spacing w:after="0" w:line="240" w:lineRule="auto"/>
      </w:pPr>
      <w:r>
        <w:separator/>
      </w:r>
    </w:p>
  </w:footnote>
  <w:footnote w:type="continuationSeparator" w:id="1">
    <w:p w:rsidR="000807E8" w:rsidRDefault="000807E8" w:rsidP="0091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130D6E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1B"/>
    <w:rsid w:val="000807E8"/>
    <w:rsid w:val="00094ADB"/>
    <w:rsid w:val="000C0121"/>
    <w:rsid w:val="00130D6E"/>
    <w:rsid w:val="0018784C"/>
    <w:rsid w:val="00190AE2"/>
    <w:rsid w:val="001D08A7"/>
    <w:rsid w:val="001D4A67"/>
    <w:rsid w:val="00205624"/>
    <w:rsid w:val="0021705E"/>
    <w:rsid w:val="00227985"/>
    <w:rsid w:val="00252039"/>
    <w:rsid w:val="002B701B"/>
    <w:rsid w:val="002C2D79"/>
    <w:rsid w:val="0032733A"/>
    <w:rsid w:val="00341893"/>
    <w:rsid w:val="00364844"/>
    <w:rsid w:val="00380AAF"/>
    <w:rsid w:val="003A6660"/>
    <w:rsid w:val="003C16BF"/>
    <w:rsid w:val="00435688"/>
    <w:rsid w:val="004739BD"/>
    <w:rsid w:val="004C038A"/>
    <w:rsid w:val="004D27A3"/>
    <w:rsid w:val="005278E8"/>
    <w:rsid w:val="0055646F"/>
    <w:rsid w:val="0057289B"/>
    <w:rsid w:val="005D48AD"/>
    <w:rsid w:val="005E3E50"/>
    <w:rsid w:val="00691A6F"/>
    <w:rsid w:val="00691F00"/>
    <w:rsid w:val="00730CA7"/>
    <w:rsid w:val="007E198C"/>
    <w:rsid w:val="007E5E1A"/>
    <w:rsid w:val="007E65DF"/>
    <w:rsid w:val="00802E33"/>
    <w:rsid w:val="00844C90"/>
    <w:rsid w:val="0086247F"/>
    <w:rsid w:val="00893D26"/>
    <w:rsid w:val="00917858"/>
    <w:rsid w:val="00952060"/>
    <w:rsid w:val="009A670D"/>
    <w:rsid w:val="00AB1947"/>
    <w:rsid w:val="00AE0892"/>
    <w:rsid w:val="00C33A7B"/>
    <w:rsid w:val="00CB3589"/>
    <w:rsid w:val="00CD6E90"/>
    <w:rsid w:val="00D60EF9"/>
    <w:rsid w:val="00D80169"/>
    <w:rsid w:val="00DD326D"/>
    <w:rsid w:val="00E1343B"/>
    <w:rsid w:val="00F371A7"/>
    <w:rsid w:val="00F56B9C"/>
    <w:rsid w:val="00F61B53"/>
    <w:rsid w:val="00F7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8"/>
  </w:style>
  <w:style w:type="paragraph" w:styleId="1">
    <w:name w:val="heading 1"/>
    <w:basedOn w:val="a"/>
    <w:next w:val="a"/>
    <w:link w:val="10"/>
    <w:qFormat/>
    <w:rsid w:val="002B701B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B701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01B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B70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2B7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B70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B701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B701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84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2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33A"/>
  </w:style>
  <w:style w:type="paragraph" w:customStyle="1" w:styleId="ab">
    <w:name w:val="Нормальный (таблица)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27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d">
    <w:name w:val="Strong"/>
    <w:basedOn w:val="a0"/>
    <w:uiPriority w:val="22"/>
    <w:qFormat/>
    <w:rsid w:val="00F61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35</cp:revision>
  <cp:lastPrinted>2017-04-19T06:34:00Z</cp:lastPrinted>
  <dcterms:created xsi:type="dcterms:W3CDTF">2017-03-15T08:45:00Z</dcterms:created>
  <dcterms:modified xsi:type="dcterms:W3CDTF">2017-04-20T05:29:00Z</dcterms:modified>
</cp:coreProperties>
</file>